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B0BF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B0BF2" w:rsidRDefault="0021363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BF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B0BF2" w:rsidRDefault="0021363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Красноярского края от 24.12.2024 N 1053-п</w:t>
            </w:r>
            <w:r>
              <w:rPr>
                <w:sz w:val="48"/>
              </w:rPr>
              <w:br/>
              <w:t>"Об утверждении Правил организации и осуществления туризма, в том числе обеспечения безопасности туризма на особо охраняемых природных территориях краевого значения"</w:t>
            </w:r>
          </w:p>
        </w:tc>
      </w:tr>
      <w:tr w:rsidR="006B0BF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B0BF2" w:rsidRDefault="00213638" w:rsidP="001D5C5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  <w:bookmarkStart w:id="0" w:name="_GoBack"/>
            <w:bookmarkEnd w:id="0"/>
          </w:p>
        </w:tc>
      </w:tr>
    </w:tbl>
    <w:p w:rsidR="006B0BF2" w:rsidRDefault="006B0BF2">
      <w:pPr>
        <w:pStyle w:val="ConsPlusNormal0"/>
        <w:sectPr w:rsidR="006B0B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B0BF2" w:rsidRDefault="006B0BF2">
      <w:pPr>
        <w:pStyle w:val="ConsPlusNormal0"/>
        <w:jc w:val="both"/>
        <w:outlineLvl w:val="0"/>
      </w:pPr>
    </w:p>
    <w:p w:rsidR="006B0BF2" w:rsidRDefault="00213638">
      <w:pPr>
        <w:pStyle w:val="ConsPlusTitle0"/>
        <w:jc w:val="center"/>
        <w:outlineLvl w:val="0"/>
      </w:pPr>
      <w:r>
        <w:t>ПРАВИТЕЛЬСТВО КРАСНОЯРСКОГО КРАЯ</w:t>
      </w:r>
    </w:p>
    <w:p w:rsidR="006B0BF2" w:rsidRDefault="006B0BF2">
      <w:pPr>
        <w:pStyle w:val="ConsPlusTitle0"/>
        <w:jc w:val="both"/>
      </w:pPr>
    </w:p>
    <w:p w:rsidR="006B0BF2" w:rsidRDefault="00213638">
      <w:pPr>
        <w:pStyle w:val="ConsPlusTitle0"/>
        <w:jc w:val="center"/>
      </w:pPr>
      <w:r>
        <w:t>ПОСТАНОВЛЕНИЕ</w:t>
      </w:r>
    </w:p>
    <w:p w:rsidR="006B0BF2" w:rsidRDefault="00213638">
      <w:pPr>
        <w:pStyle w:val="ConsPlusTitle0"/>
        <w:jc w:val="center"/>
      </w:pPr>
      <w:r>
        <w:t>от 24 декабря 2024 г. N 1053-п</w:t>
      </w:r>
    </w:p>
    <w:p w:rsidR="006B0BF2" w:rsidRDefault="006B0BF2">
      <w:pPr>
        <w:pStyle w:val="ConsPlusTitle0"/>
        <w:jc w:val="both"/>
      </w:pPr>
    </w:p>
    <w:p w:rsidR="006B0BF2" w:rsidRDefault="00213638">
      <w:pPr>
        <w:pStyle w:val="ConsPlusTitle0"/>
        <w:jc w:val="center"/>
      </w:pPr>
      <w:r>
        <w:t>ОБ УТВЕРЖДЕНИИ ПРАВИЛ ОРГАНИЗАЦИИ И ОСУЩЕСТВЛЕНИЯ ТУРИЗМА,</w:t>
      </w:r>
    </w:p>
    <w:p w:rsidR="006B0BF2" w:rsidRDefault="00213638">
      <w:pPr>
        <w:pStyle w:val="ConsPlusTitle0"/>
        <w:jc w:val="center"/>
      </w:pPr>
      <w:r>
        <w:t xml:space="preserve">В ТОМ ЧИСЛЕ ОБЕСПЕЧЕНИЯ БЕЗОПАСНОСТИ ТУРИЗМА </w:t>
      </w:r>
      <w:proofErr w:type="gramStart"/>
      <w:r>
        <w:t>НА</w:t>
      </w:r>
      <w:proofErr w:type="gramEnd"/>
      <w:r>
        <w:t xml:space="preserve"> ОСОБО</w:t>
      </w:r>
    </w:p>
    <w:p w:rsidR="006B0BF2" w:rsidRDefault="00213638">
      <w:pPr>
        <w:pStyle w:val="ConsPlusTitle0"/>
        <w:jc w:val="center"/>
      </w:pPr>
      <w:r>
        <w:t xml:space="preserve">ОХРАНЯЕМЫХ ПРИРОДНЫХ </w:t>
      </w:r>
      <w:proofErr w:type="gramStart"/>
      <w:r>
        <w:t>ТЕРРИТОРИЯХ</w:t>
      </w:r>
      <w:proofErr w:type="gramEnd"/>
      <w:r>
        <w:t xml:space="preserve"> КРАЕВОГО ЗНАЧЕНИЯ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10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color w:val="0000FF"/>
          </w:rPr>
          <w:t>статьей 5.2</w:t>
        </w:r>
      </w:hyperlink>
      <w:r>
        <w:t xml:space="preserve"> Федерального закона от 14.03.1995 N 33-ФЗ "Об особо охраняемых природных территориях", </w:t>
      </w:r>
      <w:hyperlink r:id="rId11" w:tooltip="Постановление Правительства РФ от 21.12.2023 N 2230 &quot;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21.12.2023 N 2230 "Об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значения", </w:t>
      </w:r>
      <w:hyperlink r:id="rId12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3" w:tooltip="Закон Красноярского края от 28.09.1995 N 7-175 (ред. от 06.02.2025) &quot;Об особо охраняемых природных территориях в Красноярском крае&quot; {КонсультантПлюс}">
        <w:r>
          <w:rPr>
            <w:color w:val="0000FF"/>
          </w:rPr>
          <w:t>подпунктом "а.1" пункта 2 статьи 2</w:t>
        </w:r>
      </w:hyperlink>
      <w:r>
        <w:t xml:space="preserve"> Закона</w:t>
      </w:r>
      <w:proofErr w:type="gramEnd"/>
      <w:r>
        <w:t xml:space="preserve"> Красноярского края от 28.09.1995 N 7-175 "Об особо охраняемых природных территориях в Красноярском крае" постановляю: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0" w:tooltip="ПРАВИЛА">
        <w:r>
          <w:rPr>
            <w:color w:val="0000FF"/>
          </w:rPr>
          <w:t>Правила</w:t>
        </w:r>
      </w:hyperlink>
      <w:r>
        <w:t xml:space="preserve"> организации и осуществления туризма, в том числе обеспечения безопасности туризма на особо охраняемых природных территориях краевого значения, согласно приложению.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2. Опубликовать Постановление в газете "Наш Красноярский край" и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Красноярского края" (</w:t>
      </w:r>
      <w:hyperlink r:id="rId14">
        <w:r>
          <w:rPr>
            <w:color w:val="0000FF"/>
          </w:rPr>
          <w:t>www.zakon.krskstate.ru</w:t>
        </w:r>
      </w:hyperlink>
      <w:r>
        <w:t>).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3. Постановление вступает в силу с 1 сентября 2025 года, но не ранее чем по истечении 90 дней после дня его официального опубликования, и действует до 1 сентября 2030 года.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Normal0"/>
        <w:jc w:val="right"/>
      </w:pPr>
      <w:r>
        <w:t>Первый заместитель</w:t>
      </w:r>
    </w:p>
    <w:p w:rsidR="006B0BF2" w:rsidRDefault="00213638">
      <w:pPr>
        <w:pStyle w:val="ConsPlusNormal0"/>
        <w:jc w:val="right"/>
      </w:pPr>
      <w:r>
        <w:t>Губернатора края -</w:t>
      </w:r>
    </w:p>
    <w:p w:rsidR="006B0BF2" w:rsidRDefault="00213638">
      <w:pPr>
        <w:pStyle w:val="ConsPlusNormal0"/>
        <w:jc w:val="right"/>
      </w:pPr>
      <w:r>
        <w:t>председатель</w:t>
      </w:r>
    </w:p>
    <w:p w:rsidR="006B0BF2" w:rsidRDefault="00213638">
      <w:pPr>
        <w:pStyle w:val="ConsPlusNormal0"/>
        <w:jc w:val="right"/>
      </w:pPr>
      <w:r>
        <w:t>Правительства края</w:t>
      </w:r>
    </w:p>
    <w:p w:rsidR="006B0BF2" w:rsidRDefault="00213638">
      <w:pPr>
        <w:pStyle w:val="ConsPlusNormal0"/>
        <w:jc w:val="right"/>
      </w:pPr>
      <w:r>
        <w:t>С.В.ВЕРЕЩАГИН</w:t>
      </w:r>
    </w:p>
    <w:p w:rsidR="006B0BF2" w:rsidRDefault="006B0BF2">
      <w:pPr>
        <w:pStyle w:val="ConsPlusNormal0"/>
        <w:jc w:val="both"/>
      </w:pPr>
    </w:p>
    <w:p w:rsidR="006B0BF2" w:rsidRDefault="006B0BF2">
      <w:pPr>
        <w:pStyle w:val="ConsPlusNormal0"/>
        <w:jc w:val="both"/>
      </w:pPr>
    </w:p>
    <w:p w:rsidR="006B0BF2" w:rsidRDefault="006B0BF2">
      <w:pPr>
        <w:pStyle w:val="ConsPlusNormal0"/>
        <w:jc w:val="both"/>
      </w:pPr>
    </w:p>
    <w:p w:rsidR="006B0BF2" w:rsidRDefault="006B0BF2">
      <w:pPr>
        <w:pStyle w:val="ConsPlusNormal0"/>
        <w:jc w:val="both"/>
      </w:pP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Normal0"/>
        <w:jc w:val="right"/>
        <w:outlineLvl w:val="0"/>
      </w:pPr>
      <w:r>
        <w:t>Приложение</w:t>
      </w:r>
    </w:p>
    <w:p w:rsidR="006B0BF2" w:rsidRDefault="00213638">
      <w:pPr>
        <w:pStyle w:val="ConsPlusNormal0"/>
        <w:jc w:val="right"/>
      </w:pPr>
      <w:r>
        <w:t>к Постановлению</w:t>
      </w:r>
    </w:p>
    <w:p w:rsidR="006B0BF2" w:rsidRDefault="00213638">
      <w:pPr>
        <w:pStyle w:val="ConsPlusNormal0"/>
        <w:jc w:val="right"/>
      </w:pPr>
      <w:r>
        <w:t>Правительства Красноярского края</w:t>
      </w:r>
    </w:p>
    <w:p w:rsidR="006B0BF2" w:rsidRDefault="00213638">
      <w:pPr>
        <w:pStyle w:val="ConsPlusNormal0"/>
        <w:jc w:val="right"/>
      </w:pPr>
      <w:r>
        <w:t>от 24 декабря 2024 г. N 1053-п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Title0"/>
        <w:jc w:val="center"/>
      </w:pPr>
      <w:bookmarkStart w:id="1" w:name="P30"/>
      <w:bookmarkEnd w:id="1"/>
      <w:r>
        <w:t>ПРАВИЛА</w:t>
      </w:r>
    </w:p>
    <w:p w:rsidR="006B0BF2" w:rsidRDefault="00213638">
      <w:pPr>
        <w:pStyle w:val="ConsPlusTitle0"/>
        <w:jc w:val="center"/>
      </w:pPr>
      <w:r>
        <w:t>ОРГАНИЗАЦИИ И ОСУЩЕСТВЛЕНИЯ ТУРИЗМА, В ТОМ ЧИСЛЕ ОБЕСПЕЧЕНИЯ</w:t>
      </w:r>
    </w:p>
    <w:p w:rsidR="006B0BF2" w:rsidRDefault="00213638">
      <w:pPr>
        <w:pStyle w:val="ConsPlusTitle0"/>
        <w:jc w:val="center"/>
      </w:pPr>
      <w:r>
        <w:t xml:space="preserve">БЕЗОПАСНОСТИ ТУРИЗМА НА ОСОБО </w:t>
      </w:r>
      <w:proofErr w:type="gramStart"/>
      <w:r>
        <w:t>ОХРАНЯЕМЫХ</w:t>
      </w:r>
      <w:proofErr w:type="gramEnd"/>
      <w:r>
        <w:t xml:space="preserve"> ПРИРОДНЫХ</w:t>
      </w:r>
    </w:p>
    <w:p w:rsidR="006B0BF2" w:rsidRDefault="00213638">
      <w:pPr>
        <w:pStyle w:val="ConsPlusTitle0"/>
        <w:jc w:val="center"/>
      </w:pPr>
      <w:proofErr w:type="gramStart"/>
      <w:r>
        <w:t>ТЕРРИТОРИЯХ</w:t>
      </w:r>
      <w:proofErr w:type="gramEnd"/>
      <w:r>
        <w:t xml:space="preserve"> КРАЕВОГО ЗНАЧЕНИЯ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Title0"/>
        <w:jc w:val="center"/>
        <w:outlineLvl w:val="1"/>
      </w:pPr>
      <w:r>
        <w:t>1. ОБЩИЕ ПОЛОЖЕНИЯ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Normal0"/>
        <w:ind w:firstLine="540"/>
        <w:jc w:val="both"/>
      </w:pPr>
      <w:r>
        <w:t>1.1. Правила организации и осуществления туризма, в том числе обеспечения безопасности туризма на особо охраняемых природных территориях краевого значения (далее - Правила) устанавливают порядок организации и осуществления туризма, в том числе обеспечения безопасности туризма на особо охраняемых природных территориях краевого значения.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1.2. Для целей Правил используются следующие понятия: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Министерство - министерство природных ресурсов и лесного комплекса Красноярского края;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ООПТ - особо охраняемые природные территории краевого значения;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организация туризма на ООПТ - осуществляемый организаторами туризма комплекс мероприятий, направленных на обеспечение оказания услуг в сфере туризма в границах ООПТ на специально оборудованных для этого местах и маршрутах;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рекреационная нагрузка - фактическое количество человек, которое находится на ООПТ либо в ее отдельной части в единицу времени;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съемки - кино-, видео- и фотосъемки;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турист - лицо, посещающее ООПТ в лечебно-оздоровительных, рекреационных, познавательных и физкультурно-спортивных целях;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туристский маршрут - путь следования туристов, включающий в себя посещение природных, исторических, социально-культурных объектов;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Учреждения - краевые государственные бюджетные учреждения, осуществляющие управление ООПТ;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Федеральный закон N 33-ФЗ - Федеральный </w:t>
      </w:r>
      <w:hyperlink r:id="rId15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14.03.1995 N 33-ФЗ "Об особо охраняемых природных территориях";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Федеральный закон N 132-ФЗ - Федеральный </w:t>
      </w:r>
      <w:hyperlink r:id="rId16" w:tooltip="Федеральный закон от 24.11.1996 N 132-ФЗ (ред. от 23.07.2025) &quot;Об основах туристской деятельност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24.11.1996 N 132-ФЗ "Об основах туристской деятельности в Российской Федерации";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иные понятия используются в значениях, определенных Федеральным </w:t>
      </w:r>
      <w:hyperlink r:id="rId17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33-ФЗ, Федеральным </w:t>
      </w:r>
      <w:hyperlink r:id="rId18" w:tooltip="Федеральный закон от 24.11.1996 N 132-ФЗ (ред. от 23.07.2025) &quot;Об основах туристск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132-ФЗ.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Title0"/>
        <w:jc w:val="center"/>
        <w:outlineLvl w:val="1"/>
      </w:pPr>
      <w:r>
        <w:t>2. ОРГАНИЗАЦИЯ ТУРИЗМА НА ООПТ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Normal0"/>
        <w:ind w:firstLine="540"/>
        <w:jc w:val="both"/>
      </w:pPr>
      <w:r>
        <w:t>2.1. Организация туризма на ООПТ осуществляется Министерством.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2.2. Услуги в сфере организации туризма могут оказывать: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1) Учреждения - в отношении ООПТ, управление которыми они осуществляют;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lastRenderedPageBreak/>
        <w:t>2) Министерство - в отношении ООПТ, находящихся в его ведении и не находящихся под управлением Учреждений, а также государственных научных организаций и государственных образовательных организаций высшего образования;</w:t>
      </w:r>
    </w:p>
    <w:p w:rsidR="006B0BF2" w:rsidRDefault="00213638">
      <w:pPr>
        <w:pStyle w:val="ConsPlusNormal0"/>
        <w:spacing w:before="240"/>
        <w:ind w:firstLine="540"/>
        <w:jc w:val="both"/>
      </w:pPr>
      <w:bookmarkStart w:id="2" w:name="P57"/>
      <w:bookmarkEnd w:id="2"/>
      <w:proofErr w:type="gramStart"/>
      <w:r>
        <w:t xml:space="preserve">3) физические и юридические лица, осуществляющие туроператорскую и иную деятельность в соответствии с Федеральным </w:t>
      </w:r>
      <w:hyperlink r:id="rId19" w:tooltip="Федеральный закон от 24.11.1996 N 132-ФЗ (ред. от 23.07.2025) &quot;Об основах туристск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132-ФЗ, а также юридические и физические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(контракт) с Учреждением, Министерством.</w:t>
      </w:r>
      <w:proofErr w:type="gramEnd"/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2.3. При организации и осуществлении туризма на ООПТ учитываются основные критерии и особенности, установленные </w:t>
      </w:r>
      <w:hyperlink r:id="rId20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color w:val="0000FF"/>
          </w:rPr>
          <w:t>пунктом 2 статьи 5.2</w:t>
        </w:r>
      </w:hyperlink>
      <w:r>
        <w:t xml:space="preserve"> Федерального закона N 33-ФЗ.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2.4. </w:t>
      </w:r>
      <w:proofErr w:type="gramStart"/>
      <w:r>
        <w:t xml:space="preserve">При организации и осуществлении туризма на ООПТ Министерство, Учреждения, лица, указанные в </w:t>
      </w:r>
      <w:hyperlink w:anchor="P57" w:tooltip="3) физические и юридические лица, осуществляющие туроператорскую и иную деятельность в соответствии с Федеральным законом N 132-ФЗ, а также юридические и физические лица, заключившие в соответствии с требованиями гражданского законодательства и законодательств">
        <w:r>
          <w:rPr>
            <w:color w:val="0000FF"/>
          </w:rPr>
          <w:t>подпункте 3 пункта 2.2</w:t>
        </w:r>
      </w:hyperlink>
      <w:r>
        <w:t xml:space="preserve"> Правил, а также туристы обязаны соблюдать законодательство в области охраны окружающей среды, в области обращения с отходами, в сфере охраны здоровья, в области обеспечения санитарно-эпидемиологического благополучия населения, в области регулирования туристской деятельности и законодательство Российской Федерации о пожарной безопасности (в том числе при организации</w:t>
      </w:r>
      <w:proofErr w:type="gramEnd"/>
      <w:r>
        <w:t xml:space="preserve"> туристских стоянок), а также законодательство Российской Федерации об особо охраняемых природных территориях и требования Правил.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2.5. Транспортные средства и специальное оборудование для передвижения туристов при осуществлении туризма на ООПТ должны использоваться таким образом, чтобы это не составляло угроз сохранению биологического и ландшафтного разнообразия, отдельных экологических систем.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2.6. Съемки в процессе осуществления туризма должны проводиться методами, не вызывающими беспокойство объектов животного мира и не влияющими на естественный ход природных процессов, любые преднамеренные манипуляции с объектами животного и растительного мира для обеспечения лучших условий съемок (подгон или вспугивание объектов животного мира, изъятие из грунта объектов растительного мира) запрещаются.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Съемки не должны препятствовать деятельности сотрудников Учреждений.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Съемки с использованием дополнительного навесного оборудования, </w:t>
      </w:r>
      <w:proofErr w:type="spellStart"/>
      <w:r>
        <w:t>квадрокоптеров-дронов</w:t>
      </w:r>
      <w:proofErr w:type="spellEnd"/>
      <w:r>
        <w:t>, софитов, световых экранов, другого оборудования и специального реквизита (далее - дополнительное оборудование) на ООПТ осуществляются по согласованию с Учреждениями.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В случае если управление ООПТ не осуществляется Учреждением, съемки с использованием дополнительного оборудования на таких территориях осуществляются по согласованию с Министерством.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2.7. В зависимости от режима особой охраны ООПТ, установленного нормативными правовыми актами Красноярского края, Министерство в рамках Правил может определять особенности посещения ООПТ.</w:t>
      </w:r>
    </w:p>
    <w:p w:rsidR="006B0BF2" w:rsidRDefault="00213638">
      <w:pPr>
        <w:pStyle w:val="ConsPlusNormal0"/>
        <w:spacing w:before="240"/>
        <w:ind w:firstLine="540"/>
        <w:jc w:val="both"/>
      </w:pPr>
      <w:proofErr w:type="gramStart"/>
      <w:r>
        <w:lastRenderedPageBreak/>
        <w:t>Особенности посещения ООПТ определяют совокупность требований к нахождению на ООПТ, предъявляемых к туристам, в соответствии с установленным для таких ООПТ режимом особой охраны.</w:t>
      </w:r>
      <w:proofErr w:type="gramEnd"/>
    </w:p>
    <w:p w:rsidR="006B0BF2" w:rsidRDefault="00213638">
      <w:pPr>
        <w:pStyle w:val="ConsPlusNormal0"/>
        <w:spacing w:before="240"/>
        <w:ind w:firstLine="540"/>
        <w:jc w:val="both"/>
      </w:pPr>
      <w:bookmarkStart w:id="3" w:name="P67"/>
      <w:bookmarkEnd w:id="3"/>
      <w:r>
        <w:t xml:space="preserve">2.8. </w:t>
      </w:r>
      <w:proofErr w:type="gramStart"/>
      <w:r>
        <w:t xml:space="preserve">Министерство, Учреждения, лица, указанные в </w:t>
      </w:r>
      <w:hyperlink w:anchor="P57" w:tooltip="3) физические и юридические лица, осуществляющие туроператорскую и иную деятельность в соответствии с Федеральным законом N 132-ФЗ, а также юридические и физические лица, заключившие в соответствии с требованиями гражданского законодательства и законодательств">
        <w:r>
          <w:rPr>
            <w:color w:val="0000FF"/>
          </w:rPr>
          <w:t>подпункте 3 пункта 2.2</w:t>
        </w:r>
      </w:hyperlink>
      <w:r>
        <w:t xml:space="preserve"> Правил, должны довести до сведения туристов особенности посещения соответствующей ООПТ, информацию о туристском маршруте, а также информацию, указанную в </w:t>
      </w:r>
      <w:hyperlink w:anchor="P106" w:tooltip="4.1. В целях обеспечения безопасности туризма Министерством по предложениям Учреждений (либо по своей инициативе в случае, если ООПТ не находится под управлением Учреждений) с учетом режима особой охраны ООПТ, погодных условий, ландшафта местности и иных объек">
        <w:r>
          <w:rPr>
            <w:color w:val="0000FF"/>
          </w:rPr>
          <w:t>пункте 4.1</w:t>
        </w:r>
      </w:hyperlink>
      <w:r>
        <w:t xml:space="preserve"> Правил, посредством их размещения на своих официальных сайтах в информационно-телекоммуникационной сети Интернет и информационных щитах на местах входа (въезда) на ООПТ, устанавливаемых Учреждениями (Министерством в случае, если ООПТ не находится</w:t>
      </w:r>
      <w:proofErr w:type="gramEnd"/>
      <w:r>
        <w:t xml:space="preserve"> под управлением Учреждений), которые должны содержать:</w:t>
      </w:r>
    </w:p>
    <w:p w:rsidR="006B0BF2" w:rsidRDefault="00213638">
      <w:pPr>
        <w:pStyle w:val="ConsPlusNormal0"/>
        <w:spacing w:before="240"/>
        <w:ind w:firstLine="540"/>
        <w:jc w:val="both"/>
      </w:pPr>
      <w:proofErr w:type="gramStart"/>
      <w:r>
        <w:t>1) перечень установленных запретов и ограничений для туристов при посещении ООПТ либо ее части, в том числе на нахождение туристов вне специально отведенных для этого мест, ограничения на посещение туристами ООПТ (ее части) без сопровождения экскурсоводов (гидов), гидов-переводчиков, инструкторов-проводников, а также на нахождение туристов в определенное время суток или период года;</w:t>
      </w:r>
      <w:proofErr w:type="gramEnd"/>
    </w:p>
    <w:p w:rsidR="006B0BF2" w:rsidRDefault="00213638">
      <w:pPr>
        <w:pStyle w:val="ConsPlusNormal0"/>
        <w:spacing w:before="240"/>
        <w:ind w:firstLine="540"/>
        <w:jc w:val="both"/>
      </w:pPr>
      <w:r>
        <w:t>2) особенности использования транспортных средств туристами при посещении ООПТ;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3) особенности использования технических средств и автоматизированных систем учета нахождения туристов на ООПТ;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4) требования по соблюдению санитарно-эпидемиологических и противопожарных норм и правил туристами при посещении ООПТ;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5) информацию о поведении туристов, в том числе при встрече с дикими и опасными животными, на ООПТ;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6) запрет на нахождение в состоянии алкогольного, наркотического и (или) иного токсического опьянения, оскорбляющем человеческое достоинство и общественную нравственность;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7) особенности использования технических средств (кино-, видео-, фотоаппаратуры) и порядок проведения съемок на территории ООПТ, включая методы проведения таких съемок.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2.9. Основными видами услуг в сфере организации туризма на ООПТ являются: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1) организация посещения музеев природы, </w:t>
      </w:r>
      <w:proofErr w:type="gramStart"/>
      <w:r>
        <w:t>визит-центров</w:t>
      </w:r>
      <w:proofErr w:type="gramEnd"/>
      <w:r>
        <w:t>, смотровых площадок, вольерных комплексов, оборудованных мест отдыха посетителей;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2) организация и проведение экскурсий;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3) услуги по предоставлению туристам аттестованных экскурсоводов (гидов), гидов-переводчиков и инструкторов-проводников;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4) услуги по организации проживания туристов в средствах размещения различных видов, в том числе в гостиницах, домах отдыха, палаточных лагерях, в кемпингах, на туристских базах, в горных приютах и других средствах размещения;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lastRenderedPageBreak/>
        <w:t>5) услуги по осуществлению съемки;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6) услуги по благоустройству и уборке мест отдыха и размещения туристов;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7) услуги по организации питания, в том числе по производству и реализации продуктов питания (в том числе местного производства), организации объектов общественного питания, приготовлению пищи;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8) услуги по перевозке туристов транспортом различных видов, оборудованным для перевозки людей;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9) услуги по производству и реализации сувенирной продукции, в том числе изделий народных промыслов;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10) информационные, образовательные и консультационные услуги, в том числе по экологическому просвещению;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11) проведение событийных и массовых мероприятий, акций (ярмарок, фестивалей, конкурсов, выставок и прочих мероприятий);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12) прокат туристского снаряжения, спортивного инвентаря.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Title0"/>
        <w:jc w:val="center"/>
        <w:outlineLvl w:val="1"/>
      </w:pPr>
      <w:r>
        <w:t>3. ОСУЩЕСТВЛЕНИЕ ТУРИЗМА НА ООПТ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Normal0"/>
        <w:ind w:firstLine="540"/>
        <w:jc w:val="both"/>
      </w:pPr>
      <w:bookmarkStart w:id="4" w:name="P91"/>
      <w:bookmarkEnd w:id="4"/>
      <w:r>
        <w:t>3.1. Посещение ООПТ в целях туризма на ООПТ осуществляется туристами с приобретением или без приобретения услуг в сфере организации туризма у юридических и физических лиц, Учреждений (Министерства - в случае, если ООПТ не находится под управлением Учреждений).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3.2. Туристы, указанные в </w:t>
      </w:r>
      <w:hyperlink w:anchor="P91" w:tooltip="3.1. Посещение ООПТ в целях туризма на ООПТ осуществляется туристами с приобретением или без приобретения услуг в сфере организации туризма у юридических и физических лиц, Учреждений (Министерства - в случае, если ООПТ не находится под управлением Учреждений).">
        <w:r>
          <w:rPr>
            <w:color w:val="0000FF"/>
          </w:rPr>
          <w:t>пункте 3.1</w:t>
        </w:r>
      </w:hyperlink>
      <w:r>
        <w:t xml:space="preserve"> Правил, обязаны: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1) не предпринимать каких-либо действий, направленных на отклонение от туристского маршрута, за исключением случаев, представляющих угрозу жизни и здоровью;</w:t>
      </w:r>
    </w:p>
    <w:p w:rsidR="006B0BF2" w:rsidRDefault="00213638">
      <w:pPr>
        <w:pStyle w:val="ConsPlusNormal0"/>
        <w:spacing w:before="240"/>
        <w:ind w:firstLine="540"/>
        <w:jc w:val="both"/>
      </w:pPr>
      <w:proofErr w:type="gramStart"/>
      <w:r>
        <w:t>2) соблюдать законодательство в области охраны окружающей среды, в области обращения с отходами, в сфере охраны здоровья, в области обеспечения санитарно-эпидемиологического благополучия населения, в области регулирования туристской деятельности и законодательство Российской Федерации о пожарной безопасности (в том числе при организации туристских стоянок), а также законодательство Российской Федерации и Красноярского края об особо охраняемых природных территориях и требования Правил;</w:t>
      </w:r>
      <w:proofErr w:type="gramEnd"/>
    </w:p>
    <w:p w:rsidR="006B0BF2" w:rsidRDefault="00213638">
      <w:pPr>
        <w:pStyle w:val="ConsPlusNormal0"/>
        <w:spacing w:before="240"/>
        <w:ind w:firstLine="540"/>
        <w:jc w:val="both"/>
      </w:pPr>
      <w:r>
        <w:t>3) бережно относиться к объектам инфраструктуры, соблюдать чистоту и общественный порядок, выполнять законные требования представителей государственных, муниципальных органов и иных уполномоченных лиц;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4) обеспечивать сохранность личного имущества;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5) находиться без признаков состояния алкогольного, наркотического и (или) иного токсического опьянения;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lastRenderedPageBreak/>
        <w:t>6) соблюдать время, сроки, условия посещения ООПТ, использовать специально оборудованные для туризма места;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7) соблюдать установленную предельно допустимую рекреационную емкость ООПТ.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3.3. Туристы, которые приобрели услуги экскурсовода (гида), гида-переводчика, инструктора-проводника, дополнительно обязаны: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1) следовать указаниям сопровождающих, гидов, инструкторов-проводников;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2) находиться в зоне видимости руководителя группы и остальных участников туристских экскурсий и путешествий.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Title0"/>
        <w:jc w:val="center"/>
        <w:outlineLvl w:val="1"/>
      </w:pPr>
      <w:r>
        <w:t>4. ОБЕСПЕЧЕНИЕ БЕЗОПАСНОСТИ ТУРИЗМА НА ООПТ</w:t>
      </w:r>
    </w:p>
    <w:p w:rsidR="006B0BF2" w:rsidRDefault="006B0BF2">
      <w:pPr>
        <w:pStyle w:val="ConsPlusNormal0"/>
        <w:jc w:val="both"/>
      </w:pPr>
    </w:p>
    <w:p w:rsidR="006B0BF2" w:rsidRDefault="00213638">
      <w:pPr>
        <w:pStyle w:val="ConsPlusNormal0"/>
        <w:ind w:firstLine="540"/>
        <w:jc w:val="both"/>
      </w:pPr>
      <w:bookmarkStart w:id="5" w:name="P106"/>
      <w:bookmarkEnd w:id="5"/>
      <w:r>
        <w:t xml:space="preserve">4.1. </w:t>
      </w:r>
      <w:proofErr w:type="gramStart"/>
      <w:r>
        <w:t>В целях обеспечения безопасности туризма Министерством по предложениям Учреждений (либо по своей инициативе в случае, если ООПТ не находится под управлением Учреждений) с учетом режима особой охраны ООПТ, погодных условий, ландшафта местности и иных объективных факторов, а также установленной Министерством предельно допустимой рекреационной емкости ООПТ определяются время, сроки, условия посещения, специально оборудованные для туризма места и туристские маршруты.</w:t>
      </w:r>
      <w:proofErr w:type="gramEnd"/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4.2. </w:t>
      </w:r>
      <w:proofErr w:type="gramStart"/>
      <w:r>
        <w:t xml:space="preserve">В целях обеспечения безопасности туризма на ООПТ в обязательном порядке до начала туристского маршрута на ООПТ должностными лицами Министерства (в случае, если ООПТ не находится под управлением Учреждений), работниками Учреждений, лицами (либо их работниками), указанными в </w:t>
      </w:r>
      <w:hyperlink w:anchor="P57" w:tooltip="3) физические и юридические лица, осуществляющие туроператорскую и иную деятельность в соответствии с Федеральным законом N 132-ФЗ, а также юридические и физические лица, заключившие в соответствии с требованиями гражданского законодательства и законодательств">
        <w:r>
          <w:rPr>
            <w:color w:val="0000FF"/>
          </w:rPr>
          <w:t>подпункте 3 пункта 2.2</w:t>
        </w:r>
      </w:hyperlink>
      <w:r>
        <w:t xml:space="preserve"> Правил, проводится инструктаж с туристами, которые приобрели услуги экскурсовода (гида), гида-переводчика, инструктора-проводника, по требованиям и правилам поведения туристов, предусмотренным особенностями</w:t>
      </w:r>
      <w:proofErr w:type="gramEnd"/>
      <w:r>
        <w:t xml:space="preserve"> посещения соответствующей ООПТ, представляется информация о туристском маршруте, а также информация, указанная в </w:t>
      </w:r>
      <w:hyperlink w:anchor="P106" w:tooltip="4.1. В целях обеспечения безопасности туризма Министерством по предложениям Учреждений (либо по своей инициативе в случае, если ООПТ не находится под управлением Учреждений) с учетом режима особой охраны ООПТ, погодных условий, ландшафта местности и иных объек">
        <w:r>
          <w:rPr>
            <w:color w:val="0000FF"/>
          </w:rPr>
          <w:t>пункте 4.1</w:t>
        </w:r>
      </w:hyperlink>
      <w:r>
        <w:t xml:space="preserve"> Правил.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4.3. </w:t>
      </w:r>
      <w:proofErr w:type="gramStart"/>
      <w:r>
        <w:t xml:space="preserve">Туристы, которые не приобрели услуги экскурсовода (гида), гида-переводчика, инструктора-проводника, в целях обеспечения безопасности туризма на ООПТ в обязательном порядке до начала туристского маршрута на ООПТ обязаны ознакомиться с особенностями посещения ООПТ, информацией о туристском маршруте, а также информацией, указанной в </w:t>
      </w:r>
      <w:hyperlink w:anchor="P106" w:tooltip="4.1. В целях обеспечения безопасности туризма Министерством по предложениям Учреждений (либо по своей инициативе в случае, если ООПТ не находится под управлением Учреждений) с учетом режима особой охраны ООПТ, погодных условий, ландшафта местности и иных объек">
        <w:r>
          <w:rPr>
            <w:color w:val="0000FF"/>
          </w:rPr>
          <w:t>пункте 4.1</w:t>
        </w:r>
      </w:hyperlink>
      <w:r>
        <w:t xml:space="preserve"> Правил, которые размещаются в соответствии с </w:t>
      </w:r>
      <w:hyperlink w:anchor="P67" w:tooltip="2.8. Министерство, Учреждения, лица, указанные в подпункте 3 пункта 2.2 Правил, должны довести до сведения туристов особенности посещения соответствующей ООПТ, информацию о туристском маршруте, а также информацию, указанную в пункте 4.1 Правил, посредством их ">
        <w:r>
          <w:rPr>
            <w:color w:val="0000FF"/>
          </w:rPr>
          <w:t>пунктом 2.8</w:t>
        </w:r>
      </w:hyperlink>
      <w:r>
        <w:t xml:space="preserve"> Правил.</w:t>
      </w:r>
      <w:proofErr w:type="gramEnd"/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4.4. Обеспечение безопасности туризма на ООПТ возлагается </w:t>
      </w:r>
      <w:proofErr w:type="gramStart"/>
      <w:r>
        <w:t>на</w:t>
      </w:r>
      <w:proofErr w:type="gramEnd"/>
      <w:r>
        <w:t>: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1) руководителя туристской организации, предоставляющей туристские услуги активных видов туризма в соответствии с </w:t>
      </w:r>
      <w:hyperlink r:id="rId21" w:tooltip="Ссылка на КонсультантПлюс">
        <w:r>
          <w:rPr>
            <w:color w:val="0000FF"/>
          </w:rPr>
          <w:t>ГОСТ 32611-2014</w:t>
        </w:r>
      </w:hyperlink>
      <w:r>
        <w:t xml:space="preserve"> "Межгосударственный стандарт. Туристские услуги. Требования по обеспечению безопасности туристов", введенным в действие </w:t>
      </w:r>
      <w:hyperlink r:id="rId22" w:tooltip="Приказ Росстандарта от 26.03.2014 N 228-ст &quot;Об утверждении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26.03.2014 N 228-ст;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2) руководителя группы туристов в пределах должностных обязанностей;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3) инструкторов-проводников, гидов-переводчиков, экскурсоводов в пределах должностных обязанностей;</w:t>
      </w:r>
    </w:p>
    <w:p w:rsidR="006B0BF2" w:rsidRDefault="00213638">
      <w:pPr>
        <w:pStyle w:val="ConsPlusNormal0"/>
        <w:spacing w:before="240"/>
        <w:ind w:firstLine="540"/>
        <w:jc w:val="both"/>
      </w:pPr>
      <w:bookmarkStart w:id="6" w:name="P113"/>
      <w:bookmarkEnd w:id="6"/>
      <w:r>
        <w:lastRenderedPageBreak/>
        <w:t>4) физических лиц, самостоятельно посещающих ООПТ без приобретения услуг экскурсовода (гида), гида-переводчика, инструктора-проводника.</w:t>
      </w:r>
    </w:p>
    <w:p w:rsidR="006B0BF2" w:rsidRDefault="00213638">
      <w:pPr>
        <w:pStyle w:val="ConsPlusNormal0"/>
        <w:spacing w:before="240"/>
        <w:ind w:firstLine="540"/>
        <w:jc w:val="both"/>
      </w:pPr>
      <w:r>
        <w:t>4.5. В целях обеспечения безопасности туризма на ООПТ (за исключением ООПТ, расположенных в границах населенных пунктов):</w:t>
      </w:r>
    </w:p>
    <w:p w:rsidR="006B0BF2" w:rsidRDefault="00213638">
      <w:pPr>
        <w:pStyle w:val="ConsPlusNormal0"/>
        <w:spacing w:before="240"/>
        <w:ind w:firstLine="540"/>
        <w:jc w:val="both"/>
      </w:pPr>
      <w:proofErr w:type="gramStart"/>
      <w:r>
        <w:t xml:space="preserve">Учреждения (Министерство в случае, если ООПТ не находится под управлением Учреждений), а также лица, указанные в </w:t>
      </w:r>
      <w:hyperlink w:anchor="P57" w:tooltip="3) физические и юридические лица, осуществляющие туроператорскую и иную деятельность в соответствии с Федеральным законом N 132-ФЗ, а также юридические и физические лица, заключившие в соответствии с требованиями гражданского законодательства и законодательств">
        <w:r>
          <w:rPr>
            <w:color w:val="0000FF"/>
          </w:rPr>
          <w:t>подпункте 3 пункта 2.2</w:t>
        </w:r>
      </w:hyperlink>
      <w:r>
        <w:t xml:space="preserve"> Правил, обеспечивают регистрацию туристов, которые приобрели услуги экскурсовода (гида), гида-переводчика, инструктора-проводника, у юридических и физических лиц, Учреждений, при непосредственном посещении визит-центров ООПТ или путем электронной регистрации посредством мобильных приложений, официальных сайтов Учреждений, Министерства в информационно-телекоммуникационной сети Интернет, регистрационные терминалы;</w:t>
      </w:r>
      <w:proofErr w:type="gramEnd"/>
    </w:p>
    <w:p w:rsidR="006B0BF2" w:rsidRDefault="00213638">
      <w:pPr>
        <w:pStyle w:val="ConsPlusNormal0"/>
        <w:spacing w:before="240"/>
        <w:ind w:firstLine="540"/>
        <w:jc w:val="both"/>
      </w:pPr>
      <w:r>
        <w:t xml:space="preserve">лица, указанные в </w:t>
      </w:r>
      <w:hyperlink w:anchor="P113" w:tooltip="4) физических лиц, самостоятельно посещающих ООПТ без приобретения услуг экскурсовода (гида), гида-переводчика, инструктора-проводника.">
        <w:r>
          <w:rPr>
            <w:color w:val="0000FF"/>
          </w:rPr>
          <w:t>подпункте 4 пункта 4.4</w:t>
        </w:r>
      </w:hyperlink>
      <w:r>
        <w:t xml:space="preserve"> Правил, обеспечивают самостоятельную регистрацию при непосредственном посещении </w:t>
      </w:r>
      <w:proofErr w:type="gramStart"/>
      <w:r>
        <w:t>визит-центров</w:t>
      </w:r>
      <w:proofErr w:type="gramEnd"/>
      <w:r>
        <w:t xml:space="preserve"> ООПТ или посредством электронной регистрации (мобильные приложения, официальные сайты Учреждений, Министерства, регистрационные терминалы).</w:t>
      </w:r>
    </w:p>
    <w:p w:rsidR="006B0BF2" w:rsidRDefault="006B0BF2">
      <w:pPr>
        <w:pStyle w:val="ConsPlusNormal0"/>
        <w:jc w:val="both"/>
      </w:pPr>
    </w:p>
    <w:p w:rsidR="006B0BF2" w:rsidRDefault="006B0BF2">
      <w:pPr>
        <w:pStyle w:val="ConsPlusNormal0"/>
        <w:jc w:val="both"/>
      </w:pPr>
    </w:p>
    <w:p w:rsidR="006B0BF2" w:rsidRDefault="006B0B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B0BF2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98" w:rsidRDefault="00E25E98">
      <w:r>
        <w:separator/>
      </w:r>
    </w:p>
  </w:endnote>
  <w:endnote w:type="continuationSeparator" w:id="0">
    <w:p w:rsidR="00E25E98" w:rsidRDefault="00E2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F2" w:rsidRDefault="006B0B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B0BF2">
      <w:trPr>
        <w:trHeight w:hRule="exact" w:val="1663"/>
      </w:trPr>
      <w:tc>
        <w:tcPr>
          <w:tcW w:w="1650" w:type="pct"/>
          <w:vAlign w:val="center"/>
        </w:tcPr>
        <w:p w:rsidR="006B0BF2" w:rsidRDefault="002136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B0BF2" w:rsidRDefault="00E25E98">
          <w:pPr>
            <w:pStyle w:val="ConsPlusNormal0"/>
            <w:jc w:val="center"/>
          </w:pPr>
          <w:hyperlink r:id="rId1">
            <w:r w:rsidR="0021363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B0BF2" w:rsidRDefault="002136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D5C5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D5C5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B0BF2" w:rsidRDefault="0021363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F2" w:rsidRDefault="006B0B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B0BF2">
      <w:trPr>
        <w:trHeight w:hRule="exact" w:val="1663"/>
      </w:trPr>
      <w:tc>
        <w:tcPr>
          <w:tcW w:w="1650" w:type="pct"/>
          <w:vAlign w:val="center"/>
        </w:tcPr>
        <w:p w:rsidR="006B0BF2" w:rsidRDefault="002136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B0BF2" w:rsidRDefault="00E25E98">
          <w:pPr>
            <w:pStyle w:val="ConsPlusNormal0"/>
            <w:jc w:val="center"/>
          </w:pPr>
          <w:hyperlink r:id="rId1">
            <w:r w:rsidR="0021363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B0BF2" w:rsidRDefault="002136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D5C5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D5C5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B0BF2" w:rsidRDefault="0021363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98" w:rsidRDefault="00E25E98">
      <w:r>
        <w:separator/>
      </w:r>
    </w:p>
  </w:footnote>
  <w:footnote w:type="continuationSeparator" w:id="0">
    <w:p w:rsidR="00E25E98" w:rsidRDefault="00E2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B0BF2">
      <w:trPr>
        <w:trHeight w:hRule="exact" w:val="1683"/>
      </w:trPr>
      <w:tc>
        <w:tcPr>
          <w:tcW w:w="2700" w:type="pct"/>
          <w:vAlign w:val="center"/>
        </w:tcPr>
        <w:p w:rsidR="006B0BF2" w:rsidRDefault="002136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24.12.2024 N 1053-п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и осуществления...</w:t>
          </w:r>
        </w:p>
      </w:tc>
      <w:tc>
        <w:tcPr>
          <w:tcW w:w="2300" w:type="pct"/>
          <w:vAlign w:val="center"/>
        </w:tcPr>
        <w:p w:rsidR="006B0BF2" w:rsidRDefault="002136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6B0BF2" w:rsidRDefault="006B0B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B0BF2" w:rsidRDefault="006B0BF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B0BF2">
      <w:trPr>
        <w:trHeight w:hRule="exact" w:val="1683"/>
      </w:trPr>
      <w:tc>
        <w:tcPr>
          <w:tcW w:w="2700" w:type="pct"/>
          <w:vAlign w:val="center"/>
        </w:tcPr>
        <w:p w:rsidR="006B0BF2" w:rsidRDefault="002136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24.12.2024 N 1053-п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и осуществления...</w:t>
          </w:r>
        </w:p>
      </w:tc>
      <w:tc>
        <w:tcPr>
          <w:tcW w:w="2300" w:type="pct"/>
          <w:vAlign w:val="center"/>
        </w:tcPr>
        <w:p w:rsidR="006B0BF2" w:rsidRDefault="002136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6B0BF2" w:rsidRDefault="006B0B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B0BF2" w:rsidRDefault="006B0B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F2"/>
    <w:rsid w:val="001D5C51"/>
    <w:rsid w:val="00213638"/>
    <w:rsid w:val="00323144"/>
    <w:rsid w:val="005304BF"/>
    <w:rsid w:val="006B0BF2"/>
    <w:rsid w:val="00E25E98"/>
    <w:rsid w:val="00E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23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23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23&amp;n=349436&amp;date=06.08.2025&amp;dst=12&amp;field=134" TargetMode="External"/><Relationship Id="rId18" Type="http://schemas.openxmlformats.org/officeDocument/2006/relationships/hyperlink" Target="https://login.consultant.ru/link/?req=doc&amp;base=LAW&amp;n=510639&amp;date=06.08.2025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OTN&amp;n=16467&amp;date=06.08.202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23&amp;n=359126&amp;date=06.08.2025&amp;dst=100553&amp;field=134" TargetMode="External"/><Relationship Id="rId17" Type="http://schemas.openxmlformats.org/officeDocument/2006/relationships/hyperlink" Target="https://login.consultant.ru/link/?req=doc&amp;base=LAW&amp;n=481407&amp;date=06.08.2025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639&amp;date=06.08.2025" TargetMode="External"/><Relationship Id="rId20" Type="http://schemas.openxmlformats.org/officeDocument/2006/relationships/hyperlink" Target="https://login.consultant.ru/link/?req=doc&amp;base=LAW&amp;n=481407&amp;date=06.08.2025&amp;dst=18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294&amp;date=06.08.2025&amp;dst=100029&amp;field=13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407&amp;date=06.08.2025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407&amp;date=06.08.2025&amp;dst=362&amp;field=134" TargetMode="External"/><Relationship Id="rId19" Type="http://schemas.openxmlformats.org/officeDocument/2006/relationships/hyperlink" Target="https://login.consultant.ru/link/?req=doc&amp;base=LAW&amp;n=510639&amp;date=06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file:///C:\Users\&#1042;&#1086;&#1074;&#1072;\Downloads\www.zakon.krskstate.ru" TargetMode="External"/><Relationship Id="rId22" Type="http://schemas.openxmlformats.org/officeDocument/2006/relationships/hyperlink" Target="https://login.consultant.ru/link/?req=doc&amp;base=LAW&amp;n=269893&amp;date=06.08.2025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24.12.2024 N 1053-п
"Об утверждении Правил организации и осуществления туризма, в том числе обеспечения безопасности туризма на особо охраняемых природных территориях краевого значения"</vt:lpstr>
    </vt:vector>
  </TitlesOfParts>
  <Company>КонсультантПлюс Версия 4024.00.50</Company>
  <LinksUpToDate>false</LinksUpToDate>
  <CharactersWithSpaces>21126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24.12.2024 N 1053-п
"Об утверждении Правил организации и осуществления туризма, в том числе обеспечения безопасности туризма на особо охраняемых природных территориях краевого значения"</dc:title>
  <dc:creator>Артем</dc:creator>
  <cp:lastModifiedBy>Вова</cp:lastModifiedBy>
  <cp:revision>4</cp:revision>
  <cp:lastPrinted>2025-09-09T07:07:00Z</cp:lastPrinted>
  <dcterms:created xsi:type="dcterms:W3CDTF">2025-08-06T04:27:00Z</dcterms:created>
  <dcterms:modified xsi:type="dcterms:W3CDTF">2025-09-10T02:17:00Z</dcterms:modified>
</cp:coreProperties>
</file>